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3D7" w:rsidRPr="009F0C53" w:rsidRDefault="00D953D7" w:rsidP="00D953D7">
      <w:pPr>
        <w:jc w:val="center"/>
        <w:rPr>
          <w:rFonts w:asciiTheme="majorBidi" w:hAnsiTheme="majorBidi" w:cstheme="majorBidi"/>
          <w:b/>
          <w:bCs/>
          <w:sz w:val="28"/>
          <w:szCs w:val="28"/>
        </w:rPr>
      </w:pPr>
      <w:r w:rsidRPr="009F0C53">
        <w:rPr>
          <w:rFonts w:asciiTheme="majorBidi" w:hAnsiTheme="majorBidi" w:cstheme="majorBidi"/>
          <w:b/>
          <w:bCs/>
          <w:sz w:val="28"/>
          <w:szCs w:val="28"/>
        </w:rPr>
        <w:t xml:space="preserve">BAB I </w:t>
      </w:r>
    </w:p>
    <w:p w:rsidR="00D953D7" w:rsidRPr="009F0C53" w:rsidRDefault="00D953D7" w:rsidP="00D953D7">
      <w:pPr>
        <w:jc w:val="center"/>
        <w:rPr>
          <w:rFonts w:asciiTheme="majorBidi" w:hAnsiTheme="majorBidi" w:cstheme="majorBidi"/>
          <w:b/>
          <w:bCs/>
          <w:sz w:val="28"/>
          <w:szCs w:val="28"/>
        </w:rPr>
      </w:pPr>
      <w:r w:rsidRPr="009F0C53">
        <w:rPr>
          <w:rFonts w:asciiTheme="majorBidi" w:hAnsiTheme="majorBidi" w:cstheme="majorBidi"/>
          <w:b/>
          <w:bCs/>
          <w:sz w:val="28"/>
          <w:szCs w:val="28"/>
        </w:rPr>
        <w:t>PENDAHULUAN</w:t>
      </w:r>
    </w:p>
    <w:p w:rsidR="00D953D7" w:rsidRPr="009F0C53" w:rsidRDefault="00D953D7" w:rsidP="00D953D7">
      <w:pPr>
        <w:pStyle w:val="ListParagraph"/>
        <w:numPr>
          <w:ilvl w:val="0"/>
          <w:numId w:val="1"/>
        </w:numPr>
        <w:rPr>
          <w:rFonts w:asciiTheme="majorBidi" w:hAnsiTheme="majorBidi" w:cstheme="majorBidi"/>
          <w:b/>
          <w:bCs/>
          <w:sz w:val="24"/>
          <w:szCs w:val="24"/>
        </w:rPr>
      </w:pPr>
      <w:r w:rsidRPr="009F0C53">
        <w:rPr>
          <w:rFonts w:asciiTheme="majorBidi" w:hAnsiTheme="majorBidi" w:cstheme="majorBidi"/>
          <w:b/>
          <w:bCs/>
          <w:sz w:val="24"/>
          <w:szCs w:val="24"/>
        </w:rPr>
        <w:t>Latar Belakang</w:t>
      </w:r>
    </w:p>
    <w:p w:rsidR="00D953D7" w:rsidRDefault="00D953D7" w:rsidP="00D953D7">
      <w:pPr>
        <w:pStyle w:val="ListParagraph"/>
        <w:spacing w:before="240"/>
        <w:ind w:firstLine="556"/>
        <w:jc w:val="both"/>
        <w:rPr>
          <w:rFonts w:ascii="Times New Roman" w:hAnsi="Times New Roman" w:cs="Times New Roman"/>
          <w:color w:val="000000"/>
          <w:sz w:val="24"/>
          <w:szCs w:val="24"/>
        </w:rPr>
      </w:pPr>
      <w:r w:rsidRPr="005B07B9">
        <w:rPr>
          <w:rFonts w:ascii="Times New Roman" w:hAnsi="Times New Roman" w:cs="Times New Roman"/>
          <w:color w:val="0A0A0A"/>
          <w:sz w:val="24"/>
          <w:szCs w:val="24"/>
        </w:rPr>
        <w:t xml:space="preserve">Pelayanan publik merupakan tugas utama pemerintah dalam memenuhi kebutuhan masyarakat. Pelayanan publik yang berkualitas merupakan cerminan dari tata kelola pemerintahan yang baik atau good governance (Sinambela &amp; dkk, 2010). </w:t>
      </w:r>
      <w:r w:rsidRPr="005B07B9">
        <w:rPr>
          <w:rFonts w:ascii="Times New Roman" w:hAnsi="Times New Roman" w:cs="Times New Roman"/>
          <w:color w:val="000000"/>
          <w:sz w:val="24"/>
          <w:szCs w:val="24"/>
        </w:rPr>
        <w:t>Salah satu bentuk pelayanan publik yang sangat penting adalah pelayanan administrasi kependudukan, yang mencakup pembuatan dokumen identitas seperti kar</w:t>
      </w:r>
      <w:r>
        <w:rPr>
          <w:rFonts w:ascii="Times New Roman" w:hAnsi="Times New Roman" w:cs="Times New Roman"/>
          <w:color w:val="000000"/>
          <w:sz w:val="24"/>
          <w:szCs w:val="24"/>
        </w:rPr>
        <w:t>tu tanda penduduk elektronik (</w:t>
      </w:r>
      <w:r w:rsidRPr="005B07B9">
        <w:rPr>
          <w:rFonts w:ascii="Times New Roman" w:hAnsi="Times New Roman" w:cs="Times New Roman"/>
          <w:color w:val="000000"/>
          <w:sz w:val="24"/>
          <w:szCs w:val="24"/>
        </w:rPr>
        <w:t>KTP</w:t>
      </w:r>
      <w:r>
        <w:rPr>
          <w:rFonts w:ascii="Times New Roman" w:hAnsi="Times New Roman" w:cs="Times New Roman"/>
          <w:color w:val="000000"/>
          <w:sz w:val="24"/>
          <w:szCs w:val="24"/>
        </w:rPr>
        <w:t>-EL</w:t>
      </w:r>
      <w:r w:rsidRPr="005B07B9">
        <w:rPr>
          <w:rFonts w:ascii="Times New Roman" w:hAnsi="Times New Roman" w:cs="Times New Roman"/>
          <w:color w:val="000000"/>
          <w:sz w:val="24"/>
          <w:szCs w:val="24"/>
        </w:rPr>
        <w:t xml:space="preserve">), yang menjadi syarat utama keperluan administrasi lainnya, baik di sektor pemerintahan maupun swasta. </w:t>
      </w:r>
    </w:p>
    <w:p w:rsidR="00D953D7" w:rsidRPr="00D47AD9" w:rsidRDefault="00D953D7" w:rsidP="00D953D7">
      <w:pPr>
        <w:pStyle w:val="ListParagraph"/>
        <w:spacing w:before="240"/>
        <w:ind w:firstLine="556"/>
        <w:jc w:val="both"/>
        <w:rPr>
          <w:rFonts w:ascii="Times New Roman" w:hAnsi="Times New Roman" w:cs="Times New Roman"/>
          <w:color w:val="000000"/>
          <w:sz w:val="24"/>
          <w:szCs w:val="24"/>
        </w:rPr>
      </w:pPr>
      <w:r w:rsidRPr="00D47AD9">
        <w:rPr>
          <w:rFonts w:ascii="Times New Roman" w:hAnsi="Times New Roman" w:cs="Times New Roman"/>
          <w:color w:val="000000"/>
          <w:sz w:val="24"/>
          <w:szCs w:val="24"/>
        </w:rPr>
        <w:t>Undang-Undang Nomor 25 Tahun 2009 tentang Administrasi kependudukan, setiap penduduk berhak memperoleh dokumen kependudukan sebagai bentuk pengakuan negara terhadap status hukum dan identitasnya. Pemberian dokumen kependudukan seperti E-KTP tidak hanya sebagai kewajiban negara, namun juga sebagai bentuk pelayanan publik yang wajib diberikan secara cepat, mudah, dan bebas dari pungutan liar. (Moenir, 2002) menyebutkan bahwa pelayanan adalah bentuk kegiatan yang di lakukan untuk memenuhi kebutuhan masyarakat yang bersifat tidak kasat mata, namun dirasakan manfaatnya secara langsung.</w:t>
      </w:r>
    </w:p>
    <w:p w:rsidR="00D953D7" w:rsidRDefault="00D953D7" w:rsidP="00D953D7">
      <w:pPr>
        <w:pStyle w:val="ListParagraph"/>
        <w:spacing w:before="240"/>
        <w:ind w:firstLine="556"/>
        <w:jc w:val="both"/>
        <w:rPr>
          <w:rFonts w:ascii="Times New Roman" w:hAnsi="Times New Roman" w:cs="Times New Roman"/>
          <w:color w:val="000000"/>
          <w:sz w:val="24"/>
          <w:szCs w:val="24"/>
        </w:rPr>
      </w:pPr>
      <w:r w:rsidRPr="005B07B9">
        <w:rPr>
          <w:rFonts w:ascii="Times New Roman" w:hAnsi="Times New Roman" w:cs="Times New Roman"/>
          <w:color w:val="000000"/>
          <w:sz w:val="24"/>
          <w:szCs w:val="24"/>
        </w:rPr>
        <w:t>Pemberian</w:t>
      </w:r>
      <w:r>
        <w:rPr>
          <w:rFonts w:ascii="Times New Roman" w:hAnsi="Times New Roman" w:cs="Times New Roman"/>
          <w:color w:val="000000"/>
          <w:sz w:val="24"/>
          <w:szCs w:val="24"/>
        </w:rPr>
        <w:t xml:space="preserve"> dokumen kependudukan seperti </w:t>
      </w:r>
      <w:r w:rsidRPr="005B07B9">
        <w:rPr>
          <w:rFonts w:ascii="Times New Roman" w:hAnsi="Times New Roman" w:cs="Times New Roman"/>
          <w:color w:val="000000"/>
          <w:sz w:val="24"/>
          <w:szCs w:val="24"/>
        </w:rPr>
        <w:t>KTP</w:t>
      </w:r>
      <w:r>
        <w:rPr>
          <w:rFonts w:ascii="Times New Roman" w:hAnsi="Times New Roman" w:cs="Times New Roman"/>
          <w:color w:val="000000"/>
          <w:sz w:val="24"/>
          <w:szCs w:val="24"/>
        </w:rPr>
        <w:t>-EL</w:t>
      </w:r>
      <w:r w:rsidRPr="005B07B9">
        <w:rPr>
          <w:rFonts w:ascii="Times New Roman" w:hAnsi="Times New Roman" w:cs="Times New Roman"/>
          <w:color w:val="000000"/>
          <w:sz w:val="24"/>
          <w:szCs w:val="24"/>
        </w:rPr>
        <w:t xml:space="preserve"> tidak hanya sebagai kewajiban negara, namun juga sebagai bentuk pelayanan publik yang wajib diberikan secara cepat, mudah, dan bebas dari pungutan liar. </w:t>
      </w:r>
      <w:r w:rsidRPr="005B07B9">
        <w:rPr>
          <w:rFonts w:ascii="Times New Roman" w:hAnsi="Times New Roman" w:cs="Times New Roman"/>
          <w:color w:val="000000"/>
          <w:sz w:val="24"/>
          <w:szCs w:val="24"/>
        </w:rPr>
        <w:lastRenderedPageBreak/>
        <w:t>(Moenir, 2002) menyebutkan bahwa pelayanan adalah bentuk kegiatan yang di lakukan untuk memenuhi kebutuhan masyarakat yang bersifat tidak kasat mata, namun dirasakan manfaatnya secara langsung.</w:t>
      </w:r>
    </w:p>
    <w:p w:rsidR="00D953D7" w:rsidRDefault="00D953D7" w:rsidP="00D953D7">
      <w:pPr>
        <w:pStyle w:val="ListParagraph"/>
        <w:ind w:firstLine="556"/>
        <w:jc w:val="both"/>
        <w:rPr>
          <w:rFonts w:ascii="Times New Roman" w:hAnsi="Times New Roman" w:cs="Times New Roman"/>
          <w:color w:val="000000"/>
          <w:sz w:val="24"/>
          <w:szCs w:val="24"/>
        </w:rPr>
      </w:pPr>
      <w:r w:rsidRPr="005B07B9">
        <w:rPr>
          <w:rFonts w:asciiTheme="majorBidi" w:hAnsiTheme="majorBidi" w:cstheme="majorBidi"/>
          <w:color w:val="000000"/>
          <w:sz w:val="24"/>
          <w:szCs w:val="24"/>
        </w:rPr>
        <w:t>Pelayanan administrasi kepe</w:t>
      </w:r>
      <w:r>
        <w:rPr>
          <w:rFonts w:asciiTheme="majorBidi" w:hAnsiTheme="majorBidi" w:cstheme="majorBidi"/>
          <w:color w:val="000000"/>
          <w:sz w:val="24"/>
          <w:szCs w:val="24"/>
        </w:rPr>
        <w:t xml:space="preserve">ndudukan, khususnya pembuatan </w:t>
      </w:r>
      <w:r w:rsidRPr="005B07B9">
        <w:rPr>
          <w:rFonts w:asciiTheme="majorBidi" w:hAnsiTheme="majorBidi" w:cstheme="majorBidi"/>
          <w:color w:val="000000"/>
          <w:sz w:val="24"/>
          <w:szCs w:val="24"/>
        </w:rPr>
        <w:t>KTP</w:t>
      </w:r>
      <w:r>
        <w:rPr>
          <w:rFonts w:asciiTheme="majorBidi" w:hAnsiTheme="majorBidi" w:cstheme="majorBidi"/>
          <w:color w:val="000000"/>
          <w:sz w:val="24"/>
          <w:szCs w:val="24"/>
        </w:rPr>
        <w:t>-EL</w:t>
      </w:r>
      <w:r w:rsidRPr="005B07B9">
        <w:rPr>
          <w:rFonts w:asciiTheme="majorBidi" w:hAnsiTheme="majorBidi" w:cstheme="majorBidi"/>
          <w:color w:val="000000"/>
          <w:sz w:val="24"/>
          <w:szCs w:val="24"/>
        </w:rPr>
        <w:t>, saat ini menjadi sorotan karena adanya keluhan dari masyarakat terhadap lamanya proses, kurangnya informasi prosedur, serta keterb</w:t>
      </w:r>
      <w:r w:rsidR="003F079F">
        <w:rPr>
          <w:rFonts w:asciiTheme="majorBidi" w:hAnsiTheme="majorBidi" w:cstheme="majorBidi"/>
          <w:color w:val="000000"/>
          <w:sz w:val="24"/>
          <w:szCs w:val="24"/>
        </w:rPr>
        <w:t>atasan fasilitas di tingkat Kabupaten</w:t>
      </w:r>
      <w:r w:rsidRPr="005B07B9">
        <w:rPr>
          <w:rFonts w:asciiTheme="majorBidi" w:hAnsiTheme="majorBidi" w:cstheme="majorBidi"/>
          <w:color w:val="000000"/>
          <w:sz w:val="24"/>
          <w:szCs w:val="24"/>
        </w:rPr>
        <w:t>. Hal ini juga diungkapkan oleh (Sinambela L. P., 2008) bahwa hambatan dalam pelayanan publik banyak terjadi karena rendahnya kapasitas aparatur dan sarana prasarana yang belum mendukung.Pelayanan yang lambat dan tidak informatif dapat menyebabkan rendahnya kepercayaan masyarakat terhadap pemerintah desa.</w:t>
      </w:r>
      <w:r w:rsidR="003F079F">
        <w:rPr>
          <w:rFonts w:asciiTheme="majorBidi" w:hAnsiTheme="majorBidi" w:cstheme="majorBidi"/>
          <w:color w:val="000000"/>
          <w:sz w:val="24"/>
          <w:szCs w:val="24"/>
        </w:rPr>
        <w:t xml:space="preserve"> </w:t>
      </w:r>
      <w:r w:rsidRPr="009B6720">
        <w:rPr>
          <w:rFonts w:ascii="Times New Roman" w:hAnsi="Times New Roman" w:cs="Times New Roman"/>
          <w:color w:val="000000"/>
          <w:sz w:val="24"/>
          <w:szCs w:val="24"/>
        </w:rPr>
        <w:t>Penelitian ini difokuskan pada pelayanan pembuatan KTP-EL sebagai bentuk konkret dari pelayanan administrasi kependudukan. Dengan mengkaji aspek pelaksanaan pelayanan, hambatan yang dihadapi, dan strategi perbaikan, diharapkan penelitian ini dapat memberikan kontribusi nyata dalam peningkatan ku</w:t>
      </w:r>
      <w:r>
        <w:rPr>
          <w:rFonts w:ascii="Times New Roman" w:hAnsi="Times New Roman" w:cs="Times New Roman"/>
          <w:color w:val="000000"/>
          <w:sz w:val="24"/>
          <w:szCs w:val="24"/>
        </w:rPr>
        <w:t>alitas pelayanan di tingkat Kabupaten Tabalong.</w:t>
      </w:r>
      <w:r w:rsidRPr="009B6720">
        <w:rPr>
          <w:rFonts w:ascii="Times New Roman" w:hAnsi="Times New Roman" w:cs="Times New Roman"/>
          <w:color w:val="000000"/>
          <w:sz w:val="24"/>
          <w:szCs w:val="24"/>
        </w:rPr>
        <w:t>, serta menjadi rujukan untuk pengambilan kebijakan pelayanan publik di tingkat lokal.</w:t>
      </w:r>
    </w:p>
    <w:p w:rsidR="00D953D7" w:rsidRPr="0006425A" w:rsidRDefault="00D953D7" w:rsidP="00D953D7">
      <w:pPr>
        <w:pStyle w:val="ListParagraph"/>
        <w:jc w:val="both"/>
        <w:rPr>
          <w:rFonts w:ascii="Times New Roman" w:hAnsi="Times New Roman" w:cs="Times New Roman"/>
          <w:sz w:val="24"/>
          <w:szCs w:val="24"/>
        </w:rPr>
      </w:pPr>
      <w:r w:rsidRPr="0006425A">
        <w:rPr>
          <w:rFonts w:ascii="Times New Roman" w:hAnsi="Times New Roman" w:cs="Times New Roman"/>
          <w:sz w:val="24"/>
          <w:szCs w:val="24"/>
        </w:rPr>
        <w:t xml:space="preserve">Sejalan dengan hal tersebut, berdasarkan berita yang dimuat oleh </w:t>
      </w:r>
      <w:hyperlink r:id="rId8" w:history="1">
        <w:r w:rsidRPr="00220EA2">
          <w:rPr>
            <w:rStyle w:val="Hyperlink"/>
            <w:rFonts w:ascii="Times New Roman" w:hAnsi="Times New Roman" w:cs="Times New Roman"/>
            <w:sz w:val="24"/>
            <w:szCs w:val="24"/>
          </w:rPr>
          <w:t>https://jiana.ejournal.unri.ac.id</w:t>
        </w:r>
      </w:hyperlink>
      <w:r>
        <w:rPr>
          <w:rFonts w:ascii="Times New Roman" w:hAnsi="Times New Roman" w:cs="Times New Roman"/>
          <w:sz w:val="24"/>
          <w:szCs w:val="24"/>
        </w:rPr>
        <w:t xml:space="preserve"> </w:t>
      </w:r>
      <w:r w:rsidRPr="0006425A">
        <w:rPr>
          <w:rFonts w:ascii="Times New Roman" w:hAnsi="Times New Roman" w:cs="Times New Roman"/>
          <w:sz w:val="24"/>
          <w:szCs w:val="24"/>
        </w:rPr>
        <w:t xml:space="preserve">pada (1 Juli 2020) kualitas pelayanan publik khususnya dalam pembuatan Kartu Tanda Penduduk Elektronik (KTP-EL) di kabupaten </w:t>
      </w:r>
      <w:r>
        <w:rPr>
          <w:rFonts w:ascii="Times New Roman" w:hAnsi="Times New Roman" w:cs="Times New Roman"/>
          <w:sz w:val="24"/>
          <w:szCs w:val="24"/>
        </w:rPr>
        <w:t xml:space="preserve">Indragiri Hilir Tahun 2019, Dilaporkan bahwa dalam melayani masyarakat pemerintah tidak terlepas dari permasalahan </w:t>
      </w:r>
      <w:r>
        <w:rPr>
          <w:rFonts w:ascii="Times New Roman" w:hAnsi="Times New Roman" w:cs="Times New Roman"/>
          <w:sz w:val="24"/>
          <w:szCs w:val="24"/>
        </w:rPr>
        <w:lastRenderedPageBreak/>
        <w:t>yang berkenaan dengan kondisi pelayanan yang relatif belum memuaskan, ke terlambatan pelayanan umum tidak hanya disebabkan oleh kurang baiknya cara pelayanan tingkat bawah, kurang efektif dan efesien dalam memberikan pelayanan kepada masyarakat.</w:t>
      </w:r>
    </w:p>
    <w:p w:rsidR="00D953D7" w:rsidRPr="00D37163" w:rsidRDefault="00D953D7" w:rsidP="00D953D7">
      <w:pPr>
        <w:pStyle w:val="ListParagraph"/>
        <w:ind w:firstLine="720"/>
        <w:jc w:val="both"/>
        <w:rPr>
          <w:rFonts w:ascii="Times New Roman" w:hAnsi="Times New Roman" w:cs="Times New Roman"/>
          <w:sz w:val="24"/>
          <w:szCs w:val="24"/>
        </w:rPr>
      </w:pPr>
      <w:r w:rsidRPr="00D37163">
        <w:rPr>
          <w:rFonts w:ascii="Times New Roman" w:hAnsi="Times New Roman" w:cs="Times New Roman"/>
          <w:sz w:val="24"/>
          <w:szCs w:val="24"/>
        </w:rPr>
        <w:t>Dinas Kependudukan dan</w:t>
      </w:r>
      <w:r>
        <w:rPr>
          <w:rFonts w:ascii="Times New Roman" w:hAnsi="Times New Roman" w:cs="Times New Roman"/>
          <w:sz w:val="24"/>
          <w:szCs w:val="24"/>
        </w:rPr>
        <w:t xml:space="preserve"> Pencatatan Sipil </w:t>
      </w:r>
      <w:r w:rsidRPr="00D37163">
        <w:rPr>
          <w:rFonts w:ascii="Times New Roman" w:hAnsi="Times New Roman" w:cs="Times New Roman"/>
          <w:sz w:val="24"/>
          <w:szCs w:val="24"/>
        </w:rPr>
        <w:t xml:space="preserve">Kabupaten Tabalong ialah salah satu organisasi pemerintah yang menjadi pelaksana pelayanan publik di Kabupaten Tabalong, akan tetapi yang ingin saya bahas adalah dibidang kependudukan yaitu pembuatan KTP-EL. Tentunya seluruh warga yang tercatat sebagai warga Kabupaten Tabalong wajib dibuatkan KTP-EL ini. Pelaksana pelayanan publik (Disdukcapil) di harapkan dapat memberikan pelayanan prima kepada masyarakat. </w:t>
      </w:r>
      <w:r>
        <w:rPr>
          <w:rFonts w:ascii="Times New Roman" w:hAnsi="Times New Roman" w:cs="Times New Roman"/>
          <w:sz w:val="24"/>
          <w:szCs w:val="24"/>
        </w:rPr>
        <w:t>Menurut Zeithaml dalam Hardiyansyah (2020;38), lima kriteria tangible (bukti fisik), reliabiliy (keandalan), responsiveness (daya tanggap), assurance (jaminan), dan empathy (empati), digunakan untuk mengukur kualitas pelayanan ini.</w:t>
      </w:r>
    </w:p>
    <w:p w:rsidR="00D953D7" w:rsidRPr="00D37163" w:rsidRDefault="00D953D7" w:rsidP="00D953D7">
      <w:pPr>
        <w:pStyle w:val="ListParagraph"/>
        <w:ind w:firstLine="720"/>
        <w:jc w:val="both"/>
        <w:rPr>
          <w:rFonts w:ascii="Times New Roman" w:hAnsi="Times New Roman" w:cs="Times New Roman"/>
          <w:sz w:val="24"/>
          <w:szCs w:val="24"/>
        </w:rPr>
      </w:pPr>
      <w:r w:rsidRPr="00D37163">
        <w:rPr>
          <w:rFonts w:ascii="Times New Roman" w:hAnsi="Times New Roman" w:cs="Times New Roman"/>
          <w:sz w:val="24"/>
          <w:szCs w:val="24"/>
        </w:rPr>
        <w:t>Berdasarkan uraian diats, maka penulis tertarik untuk melakukan penelitian dalam bentuk tesis yang berjudul : Kualitas Pelayanan Pembuatan Kartu Tanda Penduduk Elektronik (KTP-EL) pada Dinas Kependudukan dan Pencatatan Sipil (Disdukcapil) Kabupaten Tabalong.</w:t>
      </w:r>
    </w:p>
    <w:p w:rsidR="00D953D7" w:rsidRPr="009F0C53" w:rsidRDefault="00D953D7" w:rsidP="00D953D7">
      <w:pPr>
        <w:pStyle w:val="ListParagraph"/>
        <w:numPr>
          <w:ilvl w:val="0"/>
          <w:numId w:val="1"/>
        </w:numPr>
        <w:jc w:val="both"/>
        <w:rPr>
          <w:rFonts w:asciiTheme="majorBidi" w:hAnsiTheme="majorBidi" w:cstheme="majorBidi"/>
          <w:b/>
          <w:bCs/>
          <w:sz w:val="24"/>
          <w:szCs w:val="24"/>
        </w:rPr>
      </w:pPr>
      <w:r w:rsidRPr="009F0C53">
        <w:rPr>
          <w:rFonts w:asciiTheme="majorBidi" w:hAnsiTheme="majorBidi" w:cstheme="majorBidi"/>
          <w:b/>
          <w:bCs/>
          <w:sz w:val="24"/>
          <w:szCs w:val="24"/>
        </w:rPr>
        <w:t>Rumusan Masalah</w:t>
      </w:r>
    </w:p>
    <w:p w:rsidR="00D953D7" w:rsidRPr="004B5F0E" w:rsidRDefault="00D953D7" w:rsidP="00D953D7">
      <w:pPr>
        <w:pStyle w:val="ListParagraph"/>
        <w:numPr>
          <w:ilvl w:val="0"/>
          <w:numId w:val="3"/>
        </w:numPr>
        <w:jc w:val="both"/>
        <w:rPr>
          <w:rFonts w:asciiTheme="majorBidi" w:hAnsiTheme="majorBidi" w:cstheme="majorBidi"/>
          <w:sz w:val="28"/>
          <w:szCs w:val="28"/>
        </w:rPr>
      </w:pPr>
      <w:r w:rsidRPr="004B5F0E">
        <w:rPr>
          <w:rFonts w:asciiTheme="majorBidi" w:hAnsiTheme="majorBidi" w:cstheme="majorBidi"/>
          <w:sz w:val="24"/>
          <w:szCs w:val="24"/>
        </w:rPr>
        <w:t>Bagaimana</w:t>
      </w:r>
      <w:r>
        <w:rPr>
          <w:rFonts w:asciiTheme="majorBidi" w:hAnsiTheme="majorBidi" w:cstheme="majorBidi"/>
          <w:sz w:val="24"/>
          <w:szCs w:val="24"/>
        </w:rPr>
        <w:t xml:space="preserve"> </w:t>
      </w:r>
      <w:r w:rsidRPr="004B5F0E">
        <w:rPr>
          <w:rFonts w:asciiTheme="majorBidi" w:hAnsiTheme="majorBidi" w:cstheme="majorBidi"/>
          <w:sz w:val="24"/>
          <w:szCs w:val="24"/>
        </w:rPr>
        <w:t>kualitas</w:t>
      </w:r>
      <w:r>
        <w:rPr>
          <w:rFonts w:asciiTheme="majorBidi" w:hAnsiTheme="majorBidi" w:cstheme="majorBidi"/>
          <w:sz w:val="24"/>
          <w:szCs w:val="24"/>
        </w:rPr>
        <w:t xml:space="preserve"> </w:t>
      </w:r>
      <w:r w:rsidRPr="004B5F0E">
        <w:rPr>
          <w:rFonts w:asciiTheme="majorBidi" w:hAnsiTheme="majorBidi" w:cstheme="majorBidi"/>
          <w:sz w:val="24"/>
          <w:szCs w:val="24"/>
        </w:rPr>
        <w:t>pelayanan</w:t>
      </w:r>
      <w:r>
        <w:rPr>
          <w:rFonts w:asciiTheme="majorBidi" w:hAnsiTheme="majorBidi" w:cstheme="majorBidi"/>
          <w:sz w:val="24"/>
          <w:szCs w:val="24"/>
        </w:rPr>
        <w:t xml:space="preserve"> </w:t>
      </w:r>
      <w:r w:rsidRPr="004B5F0E">
        <w:rPr>
          <w:rFonts w:asciiTheme="majorBidi" w:hAnsiTheme="majorBidi" w:cstheme="majorBidi"/>
          <w:sz w:val="24"/>
          <w:szCs w:val="24"/>
        </w:rPr>
        <w:t>pembuatan KTP Elektronik di Disdukcapil</w:t>
      </w:r>
      <w:r>
        <w:rPr>
          <w:rFonts w:asciiTheme="majorBidi" w:hAnsiTheme="majorBidi" w:cstheme="majorBidi"/>
          <w:sz w:val="24"/>
          <w:szCs w:val="24"/>
        </w:rPr>
        <w:t xml:space="preserve"> </w:t>
      </w:r>
      <w:r w:rsidRPr="004B5F0E">
        <w:rPr>
          <w:rFonts w:asciiTheme="majorBidi" w:hAnsiTheme="majorBidi" w:cstheme="majorBidi"/>
          <w:sz w:val="24"/>
          <w:szCs w:val="24"/>
        </w:rPr>
        <w:t>Kabupaten</w:t>
      </w:r>
      <w:r>
        <w:rPr>
          <w:rFonts w:asciiTheme="majorBidi" w:hAnsiTheme="majorBidi" w:cstheme="majorBidi"/>
          <w:sz w:val="24"/>
          <w:szCs w:val="24"/>
        </w:rPr>
        <w:t xml:space="preserve"> </w:t>
      </w:r>
      <w:r w:rsidRPr="004B5F0E">
        <w:rPr>
          <w:rFonts w:asciiTheme="majorBidi" w:hAnsiTheme="majorBidi" w:cstheme="majorBidi"/>
          <w:sz w:val="24"/>
          <w:szCs w:val="24"/>
        </w:rPr>
        <w:t>Tabalong?</w:t>
      </w:r>
    </w:p>
    <w:p w:rsidR="00D953D7" w:rsidRPr="004B5F0E" w:rsidRDefault="00D953D7" w:rsidP="00D953D7">
      <w:pPr>
        <w:pStyle w:val="ListParagraph"/>
        <w:numPr>
          <w:ilvl w:val="0"/>
          <w:numId w:val="3"/>
        </w:numPr>
        <w:jc w:val="both"/>
        <w:rPr>
          <w:rFonts w:asciiTheme="majorBidi" w:hAnsiTheme="majorBidi" w:cstheme="majorBidi"/>
          <w:sz w:val="28"/>
          <w:szCs w:val="28"/>
        </w:rPr>
      </w:pPr>
      <w:r w:rsidRPr="004B5F0E">
        <w:rPr>
          <w:rFonts w:asciiTheme="majorBidi" w:hAnsiTheme="majorBidi" w:cstheme="majorBidi"/>
          <w:sz w:val="24"/>
          <w:szCs w:val="24"/>
        </w:rPr>
        <w:lastRenderedPageBreak/>
        <w:t>Apa saja kendala dan upaya dalam meningkatkan kualitas pelayanan KTP Elektronik?</w:t>
      </w:r>
    </w:p>
    <w:p w:rsidR="00D953D7" w:rsidRPr="009F0C53" w:rsidRDefault="00D953D7" w:rsidP="00D953D7">
      <w:pPr>
        <w:pStyle w:val="ListParagraph"/>
        <w:numPr>
          <w:ilvl w:val="0"/>
          <w:numId w:val="1"/>
        </w:numPr>
        <w:jc w:val="both"/>
        <w:rPr>
          <w:rFonts w:asciiTheme="majorBidi" w:hAnsiTheme="majorBidi" w:cstheme="majorBidi"/>
          <w:b/>
          <w:bCs/>
          <w:sz w:val="24"/>
          <w:szCs w:val="24"/>
        </w:rPr>
      </w:pPr>
      <w:r w:rsidRPr="009F0C53">
        <w:rPr>
          <w:rFonts w:asciiTheme="majorBidi" w:hAnsiTheme="majorBidi" w:cstheme="majorBidi"/>
          <w:b/>
          <w:bCs/>
          <w:sz w:val="24"/>
          <w:szCs w:val="24"/>
        </w:rPr>
        <w:t>Tujuan Penelitian</w:t>
      </w:r>
    </w:p>
    <w:p w:rsidR="00D953D7" w:rsidRDefault="00D953D7" w:rsidP="00D953D7">
      <w:pPr>
        <w:pStyle w:val="ListParagraph"/>
        <w:numPr>
          <w:ilvl w:val="0"/>
          <w:numId w:val="4"/>
        </w:numPr>
        <w:jc w:val="both"/>
        <w:rPr>
          <w:rFonts w:asciiTheme="majorBidi" w:hAnsiTheme="majorBidi" w:cstheme="majorBidi"/>
          <w:sz w:val="24"/>
          <w:szCs w:val="24"/>
        </w:rPr>
      </w:pPr>
      <w:r>
        <w:rPr>
          <w:rFonts w:asciiTheme="majorBidi" w:hAnsiTheme="majorBidi" w:cstheme="majorBidi"/>
          <w:sz w:val="24"/>
          <w:szCs w:val="24"/>
        </w:rPr>
        <w:t>Untuk mengetahui dan menganalisis kualitas pelayanan publik KTP-EL di Dinas Kependudukan dan Pencatatan Sipil Kabupaten Tabalong.</w:t>
      </w:r>
    </w:p>
    <w:p w:rsidR="00D953D7" w:rsidRDefault="00D953D7" w:rsidP="00D953D7">
      <w:pPr>
        <w:pStyle w:val="ListParagraph"/>
        <w:numPr>
          <w:ilvl w:val="0"/>
          <w:numId w:val="4"/>
        </w:numPr>
        <w:jc w:val="both"/>
        <w:rPr>
          <w:rFonts w:asciiTheme="majorBidi" w:hAnsiTheme="majorBidi" w:cstheme="majorBidi"/>
          <w:sz w:val="24"/>
          <w:szCs w:val="24"/>
        </w:rPr>
      </w:pPr>
      <w:r>
        <w:rPr>
          <w:rFonts w:asciiTheme="majorBidi" w:hAnsiTheme="majorBidi" w:cstheme="majorBidi"/>
          <w:sz w:val="24"/>
          <w:szCs w:val="24"/>
        </w:rPr>
        <w:t>Untuk mengetahui apa saja yang menjadi kendala dan upaya dalam pelayanan publik KTP-EL di Dinas Kependudukan dan Pencatatan Sipil Kabupaten Tabalong.</w:t>
      </w:r>
    </w:p>
    <w:p w:rsidR="00D953D7" w:rsidRPr="009F0C53" w:rsidRDefault="00D953D7" w:rsidP="00D953D7">
      <w:pPr>
        <w:pStyle w:val="ListParagraph"/>
        <w:numPr>
          <w:ilvl w:val="0"/>
          <w:numId w:val="1"/>
        </w:numPr>
        <w:jc w:val="both"/>
        <w:rPr>
          <w:rFonts w:asciiTheme="majorBidi" w:hAnsiTheme="majorBidi" w:cstheme="majorBidi"/>
          <w:b/>
          <w:bCs/>
          <w:sz w:val="24"/>
          <w:szCs w:val="24"/>
        </w:rPr>
      </w:pPr>
      <w:r w:rsidRPr="009F0C53">
        <w:rPr>
          <w:rFonts w:asciiTheme="majorBidi" w:hAnsiTheme="majorBidi" w:cstheme="majorBidi"/>
          <w:b/>
          <w:bCs/>
          <w:sz w:val="24"/>
          <w:szCs w:val="24"/>
        </w:rPr>
        <w:t>Manfaat Penelitian</w:t>
      </w:r>
    </w:p>
    <w:p w:rsidR="00D953D7" w:rsidRDefault="00D953D7" w:rsidP="00D953D7">
      <w:pPr>
        <w:pStyle w:val="ListParagraph"/>
        <w:numPr>
          <w:ilvl w:val="0"/>
          <w:numId w:val="2"/>
        </w:numPr>
        <w:jc w:val="both"/>
        <w:rPr>
          <w:rFonts w:asciiTheme="majorBidi" w:hAnsiTheme="majorBidi" w:cstheme="majorBidi"/>
          <w:sz w:val="24"/>
          <w:szCs w:val="24"/>
        </w:rPr>
      </w:pPr>
      <w:r>
        <w:rPr>
          <w:rFonts w:asciiTheme="majorBidi" w:hAnsiTheme="majorBidi" w:cstheme="majorBidi"/>
          <w:sz w:val="24"/>
          <w:szCs w:val="24"/>
        </w:rPr>
        <w:t>Manfaat Teoritis</w:t>
      </w:r>
    </w:p>
    <w:p w:rsidR="00D953D7" w:rsidRDefault="00AA270F" w:rsidP="00D953D7">
      <w:pPr>
        <w:pStyle w:val="ListParagraph"/>
        <w:ind w:left="1080"/>
        <w:jc w:val="both"/>
        <w:rPr>
          <w:rFonts w:asciiTheme="majorBidi" w:hAnsiTheme="majorBidi" w:cstheme="majorBidi"/>
          <w:sz w:val="24"/>
          <w:szCs w:val="24"/>
        </w:rPr>
      </w:pPr>
      <w:r>
        <w:rPr>
          <w:rFonts w:asciiTheme="majorBidi" w:hAnsiTheme="majorBidi" w:cstheme="majorBidi"/>
          <w:sz w:val="24"/>
          <w:szCs w:val="24"/>
        </w:rPr>
        <w:t xml:space="preserve">Peneliti ini </w:t>
      </w:r>
      <w:r w:rsidR="00D953D7">
        <w:rPr>
          <w:rFonts w:asciiTheme="majorBidi" w:hAnsiTheme="majorBidi" w:cstheme="majorBidi"/>
          <w:sz w:val="24"/>
          <w:szCs w:val="24"/>
        </w:rPr>
        <w:t>dapat menambah wawasan bagi pengembang ilmu dan pengetahuan dibidang ilmu administrasi, khususnya mengenai kualitas pelayanan publik, serta dapat memperkaya literatur tentang penerapan teori kualitas pelayanan (SERVQUAL) serta pelayanan yang efektif dan konteks pelayanan kualitas pelayanan pembuatan Kartu Tanda Penduduk Elektronik (KTP-EL) di Kabupaten Tabalong. Menambah referensi dalam penelitian mengenai kualitas pelayanan serta memberikan wawasan bagi peneliti dalam berfikir analisis dan ilmiah.</w:t>
      </w:r>
    </w:p>
    <w:p w:rsidR="00D953D7" w:rsidRDefault="00D953D7" w:rsidP="00D953D7">
      <w:pPr>
        <w:pStyle w:val="ListParagraph"/>
        <w:numPr>
          <w:ilvl w:val="0"/>
          <w:numId w:val="2"/>
        </w:numPr>
        <w:jc w:val="both"/>
        <w:rPr>
          <w:rFonts w:asciiTheme="majorBidi" w:hAnsiTheme="majorBidi" w:cstheme="majorBidi"/>
          <w:sz w:val="24"/>
          <w:szCs w:val="24"/>
        </w:rPr>
      </w:pPr>
      <w:r>
        <w:rPr>
          <w:rFonts w:asciiTheme="majorBidi" w:hAnsiTheme="majorBidi" w:cstheme="majorBidi"/>
          <w:sz w:val="24"/>
          <w:szCs w:val="24"/>
        </w:rPr>
        <w:t>Manfaat Praktis</w:t>
      </w:r>
    </w:p>
    <w:p w:rsidR="00D953D7" w:rsidRDefault="00D953D7" w:rsidP="00D953D7">
      <w:pPr>
        <w:pStyle w:val="ListParagraph"/>
        <w:numPr>
          <w:ilvl w:val="0"/>
          <w:numId w:val="5"/>
        </w:numPr>
        <w:ind w:left="1418"/>
        <w:jc w:val="both"/>
        <w:rPr>
          <w:rFonts w:asciiTheme="majorBidi" w:hAnsiTheme="majorBidi" w:cstheme="majorBidi"/>
          <w:sz w:val="24"/>
          <w:szCs w:val="24"/>
        </w:rPr>
      </w:pPr>
      <w:r>
        <w:rPr>
          <w:rFonts w:asciiTheme="majorBidi" w:hAnsiTheme="majorBidi" w:cstheme="majorBidi"/>
          <w:sz w:val="24"/>
          <w:szCs w:val="24"/>
        </w:rPr>
        <w:t>Bagi Peneliti</w:t>
      </w:r>
    </w:p>
    <w:p w:rsidR="00D953D7" w:rsidRDefault="00D953D7" w:rsidP="00D953D7">
      <w:pPr>
        <w:pStyle w:val="ListParagraph"/>
        <w:ind w:left="1440"/>
        <w:jc w:val="both"/>
        <w:rPr>
          <w:rFonts w:asciiTheme="majorBidi" w:hAnsiTheme="majorBidi" w:cstheme="majorBidi"/>
          <w:sz w:val="24"/>
          <w:szCs w:val="24"/>
        </w:rPr>
      </w:pPr>
      <w:r>
        <w:rPr>
          <w:rFonts w:asciiTheme="majorBidi" w:hAnsiTheme="majorBidi" w:cstheme="majorBidi"/>
          <w:sz w:val="24"/>
          <w:szCs w:val="24"/>
        </w:rPr>
        <w:t>Penelitian ini bermanfaat untuk menambah wawasan penulis dalam bidang administrasi publik khususnya di bidang pelayanan publik.</w:t>
      </w:r>
    </w:p>
    <w:p w:rsidR="00AA270F" w:rsidRPr="00565E9D" w:rsidRDefault="00AA270F" w:rsidP="00D953D7">
      <w:pPr>
        <w:pStyle w:val="ListParagraph"/>
        <w:ind w:left="1440"/>
        <w:jc w:val="both"/>
        <w:rPr>
          <w:rFonts w:asciiTheme="majorBidi" w:hAnsiTheme="majorBidi" w:cstheme="majorBidi"/>
          <w:sz w:val="24"/>
          <w:szCs w:val="24"/>
        </w:rPr>
      </w:pPr>
    </w:p>
    <w:p w:rsidR="00D953D7" w:rsidRPr="00E65AC1" w:rsidRDefault="00D953D7" w:rsidP="00D953D7">
      <w:pPr>
        <w:pStyle w:val="ListParagraph"/>
        <w:numPr>
          <w:ilvl w:val="0"/>
          <w:numId w:val="5"/>
        </w:numPr>
        <w:ind w:left="1418"/>
        <w:jc w:val="both"/>
        <w:rPr>
          <w:rFonts w:asciiTheme="majorBidi" w:hAnsiTheme="majorBidi" w:cstheme="majorBidi"/>
          <w:sz w:val="24"/>
          <w:szCs w:val="24"/>
        </w:rPr>
      </w:pPr>
      <w:r w:rsidRPr="00E65AC1">
        <w:rPr>
          <w:rFonts w:asciiTheme="majorBidi" w:hAnsiTheme="majorBidi" w:cstheme="majorBidi"/>
          <w:sz w:val="24"/>
          <w:szCs w:val="24"/>
        </w:rPr>
        <w:lastRenderedPageBreak/>
        <w:t>Bagi Pemerintah</w:t>
      </w:r>
    </w:p>
    <w:p w:rsidR="00D953D7" w:rsidRDefault="00AA270F" w:rsidP="00D953D7">
      <w:pPr>
        <w:pStyle w:val="ListParagraph"/>
        <w:ind w:left="1440"/>
        <w:jc w:val="both"/>
        <w:rPr>
          <w:rFonts w:asciiTheme="majorBidi" w:hAnsiTheme="majorBidi" w:cstheme="majorBidi"/>
          <w:sz w:val="24"/>
          <w:szCs w:val="24"/>
        </w:rPr>
      </w:pPr>
      <w:r>
        <w:rPr>
          <w:rFonts w:asciiTheme="majorBidi" w:hAnsiTheme="majorBidi" w:cstheme="majorBidi"/>
          <w:sz w:val="24"/>
          <w:szCs w:val="24"/>
        </w:rPr>
        <w:t xml:space="preserve">Penelitian ini </w:t>
      </w:r>
      <w:r w:rsidR="00D953D7">
        <w:rPr>
          <w:rFonts w:asciiTheme="majorBidi" w:hAnsiTheme="majorBidi" w:cstheme="majorBidi"/>
          <w:sz w:val="24"/>
          <w:szCs w:val="24"/>
        </w:rPr>
        <w:t>dapat memberikan kontribusi terhadap instansi Dinas Kependudukan dan Pencatatan Sipil Kabupaten Tabalong.</w:t>
      </w:r>
    </w:p>
    <w:p w:rsidR="00D953D7" w:rsidRDefault="00D953D7" w:rsidP="00D953D7">
      <w:pPr>
        <w:pStyle w:val="ListParagraph"/>
        <w:numPr>
          <w:ilvl w:val="0"/>
          <w:numId w:val="5"/>
        </w:numPr>
        <w:ind w:left="1418"/>
        <w:jc w:val="both"/>
        <w:rPr>
          <w:rFonts w:asciiTheme="majorBidi" w:hAnsiTheme="majorBidi" w:cstheme="majorBidi"/>
          <w:sz w:val="24"/>
          <w:szCs w:val="24"/>
        </w:rPr>
      </w:pPr>
      <w:r>
        <w:rPr>
          <w:rFonts w:asciiTheme="majorBidi" w:hAnsiTheme="majorBidi" w:cstheme="majorBidi"/>
          <w:sz w:val="24"/>
          <w:szCs w:val="24"/>
        </w:rPr>
        <w:t>Bagi peneliti selanjutnya</w:t>
      </w:r>
    </w:p>
    <w:p w:rsidR="00D953D7" w:rsidRDefault="00D953D7" w:rsidP="00D953D7">
      <w:pPr>
        <w:pStyle w:val="ListParagraph"/>
        <w:ind w:left="1440"/>
        <w:jc w:val="both"/>
        <w:rPr>
          <w:rFonts w:asciiTheme="majorBidi" w:hAnsiTheme="majorBidi" w:cstheme="majorBidi"/>
          <w:sz w:val="24"/>
          <w:szCs w:val="24"/>
        </w:rPr>
      </w:pPr>
      <w:r>
        <w:rPr>
          <w:rFonts w:asciiTheme="majorBidi" w:hAnsiTheme="majorBidi" w:cstheme="majorBidi"/>
          <w:sz w:val="24"/>
          <w:szCs w:val="24"/>
        </w:rPr>
        <w:t>Bagi peneliti selanjutnya, agar penelitian ini dapat menjadi sumber dan sarana pembelajaran.</w:t>
      </w:r>
    </w:p>
    <w:p w:rsidR="00A924BB" w:rsidRDefault="00A924BB"/>
    <w:sectPr w:rsidR="00A924BB" w:rsidSect="00D953D7">
      <w:headerReference w:type="even" r:id="rId9"/>
      <w:headerReference w:type="default" r:id="rId10"/>
      <w:footerReference w:type="even" r:id="rId11"/>
      <w:footerReference w:type="default" r:id="rId12"/>
      <w:headerReference w:type="first" r:id="rId13"/>
      <w:footerReference w:type="first" r:id="rId14"/>
      <w:pgSz w:w="11906" w:h="16838"/>
      <w:pgMar w:top="1701" w:right="1701" w:bottom="2268" w:left="2268" w:header="708" w:footer="708" w:gutter="0"/>
      <w:pgNumType w:start="1"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3D7" w:rsidRDefault="00D953D7" w:rsidP="00D953D7">
      <w:pPr>
        <w:spacing w:line="240" w:lineRule="auto"/>
      </w:pPr>
      <w:r>
        <w:separator/>
      </w:r>
    </w:p>
  </w:endnote>
  <w:endnote w:type="continuationSeparator" w:id="1">
    <w:p w:rsidR="00D953D7" w:rsidRDefault="00D953D7" w:rsidP="00D953D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D7" w:rsidRDefault="00D953D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897"/>
      <w:docPartObj>
        <w:docPartGallery w:val="Page Numbers (Bottom of Page)"/>
        <w:docPartUnique/>
      </w:docPartObj>
    </w:sdtPr>
    <w:sdtContent>
      <w:p w:rsidR="00D953D7" w:rsidRDefault="00347DCF">
        <w:pPr>
          <w:pStyle w:val="Footer"/>
          <w:jc w:val="center"/>
        </w:pPr>
        <w:fldSimple w:instr=" PAGE   \* MERGEFORMAT ">
          <w:r w:rsidR="00AA270F">
            <w:rPr>
              <w:noProof/>
            </w:rPr>
            <w:t>5</w:t>
          </w:r>
        </w:fldSimple>
      </w:p>
    </w:sdtContent>
  </w:sdt>
  <w:p w:rsidR="00D953D7" w:rsidRDefault="00D953D7" w:rsidP="00D953D7">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D7" w:rsidRDefault="00D953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3D7" w:rsidRDefault="00D953D7" w:rsidP="00D953D7">
      <w:pPr>
        <w:spacing w:line="240" w:lineRule="auto"/>
      </w:pPr>
      <w:r>
        <w:separator/>
      </w:r>
    </w:p>
  </w:footnote>
  <w:footnote w:type="continuationSeparator" w:id="1">
    <w:p w:rsidR="00D953D7" w:rsidRDefault="00D953D7" w:rsidP="00D953D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D7" w:rsidRDefault="00D953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D7" w:rsidRDefault="00D953D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899"/>
      <w:docPartObj>
        <w:docPartGallery w:val="Page Numbers (Top of Page)"/>
        <w:docPartUnique/>
      </w:docPartObj>
    </w:sdtPr>
    <w:sdtContent>
      <w:p w:rsidR="00D953D7" w:rsidRDefault="00347DCF">
        <w:pPr>
          <w:pStyle w:val="Header"/>
          <w:jc w:val="right"/>
        </w:pPr>
        <w:fldSimple w:instr=" PAGE   \* MERGEFORMAT ">
          <w:r w:rsidR="003F079F">
            <w:rPr>
              <w:noProof/>
            </w:rPr>
            <w:t>1</w:t>
          </w:r>
        </w:fldSimple>
      </w:p>
    </w:sdtContent>
  </w:sdt>
  <w:p w:rsidR="00D953D7" w:rsidRDefault="00D953D7" w:rsidP="00D953D7">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87003"/>
    <w:multiLevelType w:val="hybridMultilevel"/>
    <w:tmpl w:val="A9627FAA"/>
    <w:lvl w:ilvl="0" w:tplc="5F42FD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1B1939E9"/>
    <w:multiLevelType w:val="multilevel"/>
    <w:tmpl w:val="2EF0164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2">
    <w:nsid w:val="5854491B"/>
    <w:multiLevelType w:val="hybridMultilevel"/>
    <w:tmpl w:val="95AEB98A"/>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
    <w:nsid w:val="7A5D0E1A"/>
    <w:multiLevelType w:val="hybridMultilevel"/>
    <w:tmpl w:val="143CB2D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7B0306A9"/>
    <w:multiLevelType w:val="hybridMultilevel"/>
    <w:tmpl w:val="8ECCC0C2"/>
    <w:lvl w:ilvl="0" w:tplc="D16EE88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rsids>
    <w:rsidRoot w:val="00D953D7"/>
    <w:rsid w:val="001E5288"/>
    <w:rsid w:val="00347DCF"/>
    <w:rsid w:val="003F079F"/>
    <w:rsid w:val="00796862"/>
    <w:rsid w:val="00A924BB"/>
    <w:rsid w:val="00AA270F"/>
    <w:rsid w:val="00D953D7"/>
    <w:rsid w:val="00F94189"/>
  </w:rsids>
  <m:mathPr>
    <m:mathFont m:val="Cambria Math"/>
    <m:brkBin m:val="before"/>
    <m:brkBinSub m:val="--"/>
    <m:smallFrac m:val="off"/>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3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3D7"/>
    <w:pPr>
      <w:ind w:left="720"/>
      <w:contextualSpacing/>
    </w:pPr>
  </w:style>
  <w:style w:type="character" w:styleId="Hyperlink">
    <w:name w:val="Hyperlink"/>
    <w:basedOn w:val="DefaultParagraphFont"/>
    <w:uiPriority w:val="99"/>
    <w:unhideWhenUsed/>
    <w:rsid w:val="00D953D7"/>
    <w:rPr>
      <w:color w:val="0000FF" w:themeColor="hyperlink"/>
      <w:u w:val="single"/>
    </w:rPr>
  </w:style>
  <w:style w:type="paragraph" w:styleId="Header">
    <w:name w:val="header"/>
    <w:basedOn w:val="Normal"/>
    <w:link w:val="HeaderChar"/>
    <w:uiPriority w:val="99"/>
    <w:unhideWhenUsed/>
    <w:rsid w:val="00D953D7"/>
    <w:pPr>
      <w:tabs>
        <w:tab w:val="center" w:pos="4513"/>
        <w:tab w:val="right" w:pos="9026"/>
      </w:tabs>
      <w:spacing w:line="240" w:lineRule="auto"/>
    </w:pPr>
  </w:style>
  <w:style w:type="character" w:customStyle="1" w:styleId="HeaderChar">
    <w:name w:val="Header Char"/>
    <w:basedOn w:val="DefaultParagraphFont"/>
    <w:link w:val="Header"/>
    <w:uiPriority w:val="99"/>
    <w:rsid w:val="00D953D7"/>
  </w:style>
  <w:style w:type="paragraph" w:styleId="Footer">
    <w:name w:val="footer"/>
    <w:basedOn w:val="Normal"/>
    <w:link w:val="FooterChar"/>
    <w:uiPriority w:val="99"/>
    <w:unhideWhenUsed/>
    <w:rsid w:val="00D953D7"/>
    <w:pPr>
      <w:tabs>
        <w:tab w:val="center" w:pos="4513"/>
        <w:tab w:val="right" w:pos="9026"/>
      </w:tabs>
      <w:spacing w:line="240" w:lineRule="auto"/>
    </w:pPr>
  </w:style>
  <w:style w:type="character" w:customStyle="1" w:styleId="FooterChar">
    <w:name w:val="Footer Char"/>
    <w:basedOn w:val="DefaultParagraphFont"/>
    <w:link w:val="Footer"/>
    <w:uiPriority w:val="99"/>
    <w:rsid w:val="00D953D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iana.ejournal.unri.ac.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F6745-950D-4C1F-BB74-614AB5DF1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3</cp:revision>
  <dcterms:created xsi:type="dcterms:W3CDTF">2026-04-22T13:35:00Z</dcterms:created>
  <dcterms:modified xsi:type="dcterms:W3CDTF">2026-05-06T07:30:00Z</dcterms:modified>
</cp:coreProperties>
</file>